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8316" w14:textId="59F3F4E7" w:rsidR="00B5366F" w:rsidRPr="00C15145" w:rsidRDefault="00B5366F" w:rsidP="00B5366F">
      <w:pPr>
        <w:shd w:val="clear" w:color="auto" w:fill="FFFFFF"/>
        <w:spacing w:after="0" w:line="240" w:lineRule="auto"/>
        <w:rPr>
          <w:rFonts w:eastAsia="Times New Roman" w:cstheme="minorHAnsi"/>
          <w:color w:val="050505"/>
          <w:sz w:val="20"/>
          <w:szCs w:val="20"/>
        </w:rPr>
      </w:pPr>
      <w:r w:rsidRPr="00C15145">
        <w:rPr>
          <w:rFonts w:eastAsia="Times New Roman" w:cstheme="minorHAnsi"/>
          <w:color w:val="050505"/>
          <w:sz w:val="20"/>
          <w:szCs w:val="20"/>
        </w:rPr>
        <w:t>The City Council of Elk Horn met in special session on Wednesday, August 10</w:t>
      </w:r>
      <w:r w:rsidRPr="00C15145">
        <w:rPr>
          <w:rFonts w:eastAsia="Times New Roman" w:cstheme="minorHAnsi"/>
          <w:color w:val="050505"/>
          <w:sz w:val="20"/>
          <w:szCs w:val="20"/>
          <w:vertAlign w:val="superscript"/>
        </w:rPr>
        <w:t>th</w:t>
      </w:r>
      <w:r w:rsidRPr="00C15145">
        <w:rPr>
          <w:rFonts w:eastAsia="Times New Roman" w:cstheme="minorHAnsi"/>
          <w:color w:val="050505"/>
          <w:sz w:val="20"/>
          <w:szCs w:val="20"/>
        </w:rPr>
        <w:t xml:space="preserve">, 2022, at 5:00 PM at City Hall with the following members present: Mayor Pro-Tem Fredericksen; Councilmen, D. Petersen, Teegerstrom, Hogberg and K. Petersen. Absent Mayor Hansen. Also in attendance was City Clerk Chelsee Jacobsen, Clint Fichter, Don Struve, Adam McCall, Jeff Nelson, and Lori Hoflen. </w:t>
      </w:r>
    </w:p>
    <w:p w14:paraId="2E7AC0E1" w14:textId="77777777" w:rsidR="00B5366F" w:rsidRPr="00C15145" w:rsidRDefault="00B5366F" w:rsidP="00B5366F">
      <w:pPr>
        <w:shd w:val="clear" w:color="auto" w:fill="FFFFFF"/>
        <w:spacing w:after="0" w:line="240" w:lineRule="auto"/>
        <w:rPr>
          <w:rFonts w:eastAsia="Times New Roman" w:cstheme="minorHAnsi"/>
          <w:color w:val="050505"/>
          <w:sz w:val="20"/>
          <w:szCs w:val="20"/>
        </w:rPr>
      </w:pPr>
    </w:p>
    <w:p w14:paraId="36464211" w14:textId="5D6E5525" w:rsidR="00B5366F" w:rsidRPr="00C15145" w:rsidRDefault="00B5366F" w:rsidP="00B5366F">
      <w:pPr>
        <w:rPr>
          <w:rFonts w:eastAsia="Times New Roman" w:cstheme="minorHAnsi"/>
          <w:color w:val="050505"/>
          <w:sz w:val="20"/>
          <w:szCs w:val="20"/>
        </w:rPr>
      </w:pPr>
      <w:r w:rsidRPr="00C15145">
        <w:rPr>
          <w:rFonts w:eastAsia="Times New Roman" w:cstheme="minorHAnsi"/>
          <w:color w:val="050505"/>
          <w:sz w:val="20"/>
          <w:szCs w:val="20"/>
        </w:rPr>
        <w:t>Mayor Pro-Tem Fredericksen called the meeting to order at 5</w:t>
      </w:r>
      <w:r w:rsidR="00691A5B" w:rsidRPr="00C15145">
        <w:rPr>
          <w:rFonts w:eastAsia="Times New Roman" w:cstheme="minorHAnsi"/>
          <w:color w:val="050505"/>
          <w:sz w:val="20"/>
          <w:szCs w:val="20"/>
        </w:rPr>
        <w:t xml:space="preserve">:00 </w:t>
      </w:r>
      <w:r w:rsidRPr="00C15145">
        <w:rPr>
          <w:rFonts w:eastAsia="Times New Roman" w:cstheme="minorHAnsi"/>
          <w:color w:val="050505"/>
          <w:sz w:val="20"/>
          <w:szCs w:val="20"/>
        </w:rPr>
        <w:t xml:space="preserve">PM. </w:t>
      </w:r>
    </w:p>
    <w:p w14:paraId="40616735" w14:textId="132BBBB9" w:rsidR="00B5366F" w:rsidRPr="00C15145" w:rsidRDefault="00B5366F" w:rsidP="00B5366F">
      <w:pPr>
        <w:rPr>
          <w:rFonts w:eastAsia="Times New Roman" w:cstheme="minorHAnsi"/>
          <w:color w:val="050505"/>
          <w:sz w:val="20"/>
          <w:szCs w:val="20"/>
        </w:rPr>
      </w:pPr>
      <w:r w:rsidRPr="00C15145">
        <w:rPr>
          <w:rFonts w:eastAsia="Times New Roman" w:cstheme="minorHAnsi"/>
          <w:color w:val="050505"/>
          <w:sz w:val="20"/>
          <w:szCs w:val="20"/>
        </w:rPr>
        <w:t>K. Petersen moved, seconded by D. Petersen to approve the agenda as presented. Ayes 5. Motion carried.</w:t>
      </w:r>
    </w:p>
    <w:p w14:paraId="4B3CBCFA" w14:textId="77777777" w:rsidR="00B5366F" w:rsidRPr="00C15145" w:rsidRDefault="00B5366F">
      <w:pPr>
        <w:rPr>
          <w:rFonts w:eastAsia="Times New Roman" w:cstheme="minorHAnsi"/>
          <w:color w:val="050505"/>
          <w:sz w:val="20"/>
          <w:szCs w:val="20"/>
        </w:rPr>
      </w:pPr>
      <w:r w:rsidRPr="00C15145">
        <w:rPr>
          <w:sz w:val="20"/>
          <w:szCs w:val="20"/>
        </w:rPr>
        <w:t xml:space="preserve">Teegerstrom moved, seconded by Hogberg to open the public hearing for the Street Improvement General Obligation Note. No public comments received. Teegerstrom moved, seconded by K. Petersen to close the public meeting. </w:t>
      </w:r>
      <w:r w:rsidRPr="00C15145">
        <w:rPr>
          <w:rFonts w:eastAsia="Times New Roman" w:cstheme="minorHAnsi"/>
          <w:color w:val="050505"/>
          <w:sz w:val="20"/>
          <w:szCs w:val="20"/>
        </w:rPr>
        <w:t>Ayes 5. Motion carried.</w:t>
      </w:r>
    </w:p>
    <w:p w14:paraId="3C9B05B6" w14:textId="1563075F" w:rsidR="00545598" w:rsidRPr="00C15145" w:rsidRDefault="00B5366F">
      <w:pPr>
        <w:rPr>
          <w:rFonts w:eastAsia="Times New Roman" w:cstheme="minorHAnsi"/>
          <w:color w:val="050505"/>
          <w:sz w:val="20"/>
          <w:szCs w:val="20"/>
        </w:rPr>
      </w:pPr>
      <w:r w:rsidRPr="00C15145">
        <w:rPr>
          <w:rFonts w:eastAsia="Times New Roman" w:cstheme="minorHAnsi"/>
          <w:color w:val="050505"/>
          <w:sz w:val="20"/>
          <w:szCs w:val="20"/>
        </w:rPr>
        <w:t xml:space="preserve">Hogberg moved, seconded by D. Petersen to approve </w:t>
      </w:r>
      <w:r w:rsidR="00960942" w:rsidRPr="00C15145">
        <w:rPr>
          <w:rFonts w:eastAsia="Times New Roman" w:cstheme="minorHAnsi"/>
          <w:color w:val="050505"/>
          <w:sz w:val="20"/>
          <w:szCs w:val="20"/>
        </w:rPr>
        <w:t>Resolution#2022.8.10-1</w:t>
      </w:r>
      <w:r w:rsidR="00006140" w:rsidRPr="00C15145">
        <w:rPr>
          <w:rFonts w:eastAsia="Times New Roman" w:cstheme="minorHAnsi"/>
          <w:color w:val="050505"/>
          <w:sz w:val="20"/>
          <w:szCs w:val="20"/>
        </w:rPr>
        <w:t>,</w:t>
      </w:r>
      <w:r w:rsidRPr="00C15145">
        <w:rPr>
          <w:rFonts w:eastAsia="Times New Roman" w:cstheme="minorHAnsi"/>
          <w:color w:val="050505"/>
          <w:sz w:val="20"/>
          <w:szCs w:val="20"/>
        </w:rPr>
        <w:t xml:space="preserve"> </w:t>
      </w:r>
      <w:r w:rsidR="003C7CA5" w:rsidRPr="00C15145">
        <w:rPr>
          <w:rFonts w:eastAsia="Times New Roman" w:cstheme="minorHAnsi"/>
          <w:color w:val="050505"/>
          <w:sz w:val="20"/>
          <w:szCs w:val="20"/>
        </w:rPr>
        <w:t xml:space="preserve">5-year Note for the </w:t>
      </w:r>
      <w:r w:rsidRPr="00C15145">
        <w:rPr>
          <w:rFonts w:eastAsia="Times New Roman" w:cstheme="minorHAnsi"/>
          <w:color w:val="050505"/>
          <w:sz w:val="20"/>
          <w:szCs w:val="20"/>
        </w:rPr>
        <w:t>Street Improvement G</w:t>
      </w:r>
      <w:r w:rsidR="003C7CA5" w:rsidRPr="00C15145">
        <w:rPr>
          <w:rFonts w:eastAsia="Times New Roman" w:cstheme="minorHAnsi"/>
          <w:color w:val="050505"/>
          <w:sz w:val="20"/>
          <w:szCs w:val="20"/>
        </w:rPr>
        <w:t xml:space="preserve">eneral </w:t>
      </w:r>
      <w:r w:rsidRPr="00C15145">
        <w:rPr>
          <w:rFonts w:eastAsia="Times New Roman" w:cstheme="minorHAnsi"/>
          <w:color w:val="050505"/>
          <w:sz w:val="20"/>
          <w:szCs w:val="20"/>
        </w:rPr>
        <w:t>O</w:t>
      </w:r>
      <w:r w:rsidR="003C7CA5" w:rsidRPr="00C15145">
        <w:rPr>
          <w:rFonts w:eastAsia="Times New Roman" w:cstheme="minorHAnsi"/>
          <w:color w:val="050505"/>
          <w:sz w:val="20"/>
          <w:szCs w:val="20"/>
        </w:rPr>
        <w:t>bligations</w:t>
      </w:r>
      <w:r w:rsidRPr="00C15145">
        <w:rPr>
          <w:rFonts w:eastAsia="Times New Roman" w:cstheme="minorHAnsi"/>
          <w:color w:val="050505"/>
          <w:sz w:val="20"/>
          <w:szCs w:val="20"/>
        </w:rPr>
        <w:t xml:space="preserve"> Note to Shelby County State Bank</w:t>
      </w:r>
      <w:r w:rsidR="003C7CA5" w:rsidRPr="00C15145">
        <w:rPr>
          <w:rFonts w:eastAsia="Times New Roman" w:cstheme="minorHAnsi"/>
          <w:color w:val="050505"/>
          <w:sz w:val="20"/>
          <w:szCs w:val="20"/>
        </w:rPr>
        <w:t xml:space="preserve"> not exceeding $150,000</w:t>
      </w:r>
      <w:r w:rsidRPr="00C15145">
        <w:rPr>
          <w:rFonts w:eastAsia="Times New Roman" w:cstheme="minorHAnsi"/>
          <w:color w:val="050505"/>
          <w:sz w:val="20"/>
          <w:szCs w:val="20"/>
        </w:rPr>
        <w:t>.</w:t>
      </w:r>
      <w:r w:rsidR="003C7CA5" w:rsidRPr="00C15145">
        <w:rPr>
          <w:rFonts w:eastAsia="Times New Roman" w:cstheme="minorHAnsi"/>
          <w:color w:val="050505"/>
          <w:sz w:val="20"/>
          <w:szCs w:val="20"/>
        </w:rPr>
        <w:t xml:space="preserve"> Ayes 5. Motion carried.</w:t>
      </w:r>
      <w:r w:rsidRPr="00C15145">
        <w:rPr>
          <w:rFonts w:eastAsia="Times New Roman" w:cstheme="minorHAnsi"/>
          <w:color w:val="050505"/>
          <w:sz w:val="20"/>
          <w:szCs w:val="20"/>
        </w:rPr>
        <w:t xml:space="preserve"> </w:t>
      </w:r>
    </w:p>
    <w:p w14:paraId="7C6D637F" w14:textId="21CDF06C" w:rsidR="003C7CA5" w:rsidRPr="00C15145" w:rsidRDefault="003C7CA5" w:rsidP="003C7CA5">
      <w:pPr>
        <w:rPr>
          <w:rFonts w:eastAsia="Times New Roman" w:cstheme="minorHAnsi"/>
          <w:color w:val="050505"/>
          <w:sz w:val="20"/>
          <w:szCs w:val="20"/>
        </w:rPr>
      </w:pPr>
      <w:r w:rsidRPr="00C15145">
        <w:rPr>
          <w:sz w:val="20"/>
          <w:szCs w:val="20"/>
        </w:rPr>
        <w:t xml:space="preserve">Teegerstrom moved, seconded by Hogberg to open the public hearing for the Fire Apparatus General Obligation Note. No public comments received. Hogberg moved, seconded by Teegerstrom to close the public meeting. </w:t>
      </w:r>
      <w:r w:rsidRPr="00C15145">
        <w:rPr>
          <w:rFonts w:eastAsia="Times New Roman" w:cstheme="minorHAnsi"/>
          <w:color w:val="050505"/>
          <w:sz w:val="20"/>
          <w:szCs w:val="20"/>
        </w:rPr>
        <w:t>Ayes 5. Motion carried.</w:t>
      </w:r>
    </w:p>
    <w:p w14:paraId="0B8EF90C" w14:textId="43B95ABE" w:rsidR="003C7CA5" w:rsidRPr="00C15145" w:rsidRDefault="003C7CA5" w:rsidP="003C7CA5">
      <w:pPr>
        <w:rPr>
          <w:rFonts w:eastAsia="Times New Roman" w:cstheme="minorHAnsi"/>
          <w:color w:val="050505"/>
          <w:sz w:val="20"/>
          <w:szCs w:val="20"/>
        </w:rPr>
      </w:pPr>
      <w:r w:rsidRPr="00C15145">
        <w:rPr>
          <w:rFonts w:eastAsia="Times New Roman" w:cstheme="minorHAnsi"/>
          <w:color w:val="050505"/>
          <w:sz w:val="20"/>
          <w:szCs w:val="20"/>
        </w:rPr>
        <w:t xml:space="preserve">Teegerstrom moved, seconded by D. Petersen to approve </w:t>
      </w:r>
      <w:r w:rsidR="005A0607" w:rsidRPr="00C15145">
        <w:rPr>
          <w:rFonts w:eastAsia="Times New Roman" w:cstheme="minorHAnsi"/>
          <w:color w:val="050505"/>
          <w:sz w:val="20"/>
          <w:szCs w:val="20"/>
        </w:rPr>
        <w:t>Resolution</w:t>
      </w:r>
      <w:r w:rsidR="00960942" w:rsidRPr="00C15145">
        <w:rPr>
          <w:rFonts w:eastAsia="Times New Roman" w:cstheme="minorHAnsi"/>
          <w:color w:val="050505"/>
          <w:sz w:val="20"/>
          <w:szCs w:val="20"/>
        </w:rPr>
        <w:t xml:space="preserve">#2022.8.10-2, </w:t>
      </w:r>
      <w:r w:rsidRPr="00C15145">
        <w:rPr>
          <w:rFonts w:eastAsia="Times New Roman" w:cstheme="minorHAnsi"/>
          <w:color w:val="050505"/>
          <w:sz w:val="20"/>
          <w:szCs w:val="20"/>
        </w:rPr>
        <w:t>10-year Note</w:t>
      </w:r>
      <w:r w:rsidR="005A0607" w:rsidRPr="00C15145">
        <w:rPr>
          <w:rFonts w:eastAsia="Times New Roman" w:cstheme="minorHAnsi"/>
          <w:color w:val="050505"/>
          <w:sz w:val="20"/>
          <w:szCs w:val="20"/>
        </w:rPr>
        <w:t xml:space="preserve"> </w:t>
      </w:r>
      <w:r w:rsidRPr="00C15145">
        <w:rPr>
          <w:rFonts w:eastAsia="Times New Roman" w:cstheme="minorHAnsi"/>
          <w:color w:val="050505"/>
          <w:sz w:val="20"/>
          <w:szCs w:val="20"/>
        </w:rPr>
        <w:t xml:space="preserve">for the </w:t>
      </w:r>
      <w:r w:rsidRPr="00C15145">
        <w:rPr>
          <w:sz w:val="20"/>
          <w:szCs w:val="20"/>
        </w:rPr>
        <w:t xml:space="preserve">Fire Apparatus </w:t>
      </w:r>
      <w:r w:rsidRPr="00C15145">
        <w:rPr>
          <w:rFonts w:eastAsia="Times New Roman" w:cstheme="minorHAnsi"/>
          <w:color w:val="050505"/>
          <w:sz w:val="20"/>
          <w:szCs w:val="20"/>
        </w:rPr>
        <w:t xml:space="preserve">General Obligations Note to Shelby County State Bank not exceeding $202,000. Ayes 5. Motion carried. </w:t>
      </w:r>
    </w:p>
    <w:p w14:paraId="3D50DAA2" w14:textId="09E30A52" w:rsidR="00691A5B" w:rsidRPr="00C15145" w:rsidRDefault="003C7CA5" w:rsidP="00691A5B">
      <w:pPr>
        <w:rPr>
          <w:rFonts w:cstheme="minorHAnsi"/>
          <w:sz w:val="20"/>
          <w:szCs w:val="20"/>
        </w:rPr>
      </w:pPr>
      <w:r w:rsidRPr="00C15145">
        <w:rPr>
          <w:rFonts w:eastAsia="Times New Roman" w:cstheme="minorHAnsi"/>
          <w:color w:val="050505"/>
          <w:sz w:val="20"/>
          <w:szCs w:val="20"/>
        </w:rPr>
        <w:t xml:space="preserve">D. Petersen moved, seconded by K. Petersen to approve Ordinance </w:t>
      </w:r>
      <w:r w:rsidR="00691A5B" w:rsidRPr="00C15145">
        <w:rPr>
          <w:rFonts w:eastAsia="Times New Roman" w:cstheme="minorHAnsi"/>
          <w:color w:val="050505"/>
          <w:sz w:val="20"/>
          <w:szCs w:val="20"/>
        </w:rPr>
        <w:t xml:space="preserve">2022-08-10.1 </w:t>
      </w:r>
      <w:r w:rsidR="00691A5B" w:rsidRPr="00C15145">
        <w:rPr>
          <w:rFonts w:cstheme="minorHAnsi"/>
          <w:sz w:val="20"/>
          <w:szCs w:val="20"/>
        </w:rPr>
        <w:t xml:space="preserve">VACATING STREET RIGHT-OF-WAY. </w:t>
      </w:r>
      <w:r w:rsidR="00691A5B" w:rsidRPr="00C15145">
        <w:rPr>
          <w:rFonts w:eastAsia="Times New Roman" w:cstheme="minorHAnsi"/>
          <w:color w:val="050505"/>
          <w:sz w:val="20"/>
          <w:szCs w:val="20"/>
        </w:rPr>
        <w:t>Ayes 5. Motion carried. Teegerstrom moved, seconded by Hogberg to waive the 2</w:t>
      </w:r>
      <w:r w:rsidR="00691A5B" w:rsidRPr="00C15145">
        <w:rPr>
          <w:rFonts w:eastAsia="Times New Roman" w:cstheme="minorHAnsi"/>
          <w:color w:val="050505"/>
          <w:sz w:val="20"/>
          <w:szCs w:val="20"/>
          <w:vertAlign w:val="superscript"/>
        </w:rPr>
        <w:t>nd</w:t>
      </w:r>
      <w:r w:rsidR="00691A5B" w:rsidRPr="00C15145">
        <w:rPr>
          <w:rFonts w:eastAsia="Times New Roman" w:cstheme="minorHAnsi"/>
          <w:color w:val="050505"/>
          <w:sz w:val="20"/>
          <w:szCs w:val="20"/>
        </w:rPr>
        <w:t>, and 3</w:t>
      </w:r>
      <w:r w:rsidR="00691A5B" w:rsidRPr="00C15145">
        <w:rPr>
          <w:rFonts w:eastAsia="Times New Roman" w:cstheme="minorHAnsi"/>
          <w:color w:val="050505"/>
          <w:sz w:val="20"/>
          <w:szCs w:val="20"/>
          <w:vertAlign w:val="superscript"/>
        </w:rPr>
        <w:t>rd</w:t>
      </w:r>
      <w:r w:rsidR="00691A5B" w:rsidRPr="00C15145">
        <w:rPr>
          <w:rFonts w:eastAsia="Times New Roman" w:cstheme="minorHAnsi"/>
          <w:color w:val="050505"/>
          <w:sz w:val="20"/>
          <w:szCs w:val="20"/>
        </w:rPr>
        <w:t xml:space="preserve"> readings. Ayes 5. Motion carried.</w:t>
      </w:r>
    </w:p>
    <w:p w14:paraId="61E04CB2" w14:textId="77777777" w:rsidR="00691A5B" w:rsidRPr="00C15145" w:rsidRDefault="00691A5B" w:rsidP="00691A5B">
      <w:pPr>
        <w:rPr>
          <w:rFonts w:cstheme="minorHAnsi"/>
          <w:sz w:val="20"/>
          <w:szCs w:val="20"/>
        </w:rPr>
      </w:pPr>
      <w:r w:rsidRPr="00C15145">
        <w:rPr>
          <w:rFonts w:cstheme="minorHAnsi"/>
          <w:sz w:val="20"/>
          <w:szCs w:val="20"/>
        </w:rPr>
        <w:t>BE IT ENACTED by the City Council of the City of Elk Horn, Shelby County, Iowa:</w:t>
      </w:r>
    </w:p>
    <w:p w14:paraId="6C3310E9" w14:textId="662A433F" w:rsidR="00691A5B" w:rsidRPr="00C15145" w:rsidRDefault="00691A5B" w:rsidP="00691A5B">
      <w:pPr>
        <w:rPr>
          <w:rFonts w:cstheme="minorHAnsi"/>
          <w:sz w:val="20"/>
          <w:szCs w:val="20"/>
        </w:rPr>
      </w:pPr>
      <w:r w:rsidRPr="00C15145">
        <w:rPr>
          <w:rFonts w:cstheme="minorHAnsi"/>
          <w:sz w:val="20"/>
          <w:szCs w:val="20"/>
        </w:rPr>
        <w:t xml:space="preserve">SECTION 1.  </w:t>
      </w:r>
      <w:r w:rsidRPr="00C15145">
        <w:rPr>
          <w:rFonts w:cstheme="minorHAnsi"/>
          <w:sz w:val="20"/>
          <w:szCs w:val="20"/>
          <w:u w:val="single"/>
        </w:rPr>
        <w:t>Purpose</w:t>
      </w:r>
      <w:r w:rsidRPr="00C15145">
        <w:rPr>
          <w:rFonts w:cstheme="minorHAnsi"/>
          <w:sz w:val="20"/>
          <w:szCs w:val="20"/>
        </w:rPr>
        <w:t>.  The purpose of this ordinance is to vacate certain an alley.  The alley being vacated by this ordinance is the following:</w:t>
      </w:r>
    </w:p>
    <w:p w14:paraId="7E1C9AA0" w14:textId="5B190C7B" w:rsidR="00691A5B" w:rsidRPr="00C15145" w:rsidRDefault="00691A5B" w:rsidP="00691A5B">
      <w:pPr>
        <w:ind w:left="1080"/>
        <w:rPr>
          <w:rFonts w:cstheme="minorHAnsi"/>
          <w:i/>
          <w:sz w:val="20"/>
          <w:szCs w:val="20"/>
        </w:rPr>
      </w:pPr>
      <w:r w:rsidRPr="00C15145">
        <w:rPr>
          <w:rFonts w:cstheme="minorHAnsi"/>
          <w:i/>
          <w:sz w:val="20"/>
          <w:szCs w:val="20"/>
        </w:rPr>
        <w:t>The 50.00-Foot-Wide Highland Street Right-of-Way Lying Between Lot 4 of Block 4 and Lot 1 of Block 6, All in College Heights Addition to the City of Elk Horn, Shelby County, Iowa.</w:t>
      </w:r>
    </w:p>
    <w:p w14:paraId="7AF97936" w14:textId="77777777" w:rsidR="00691A5B" w:rsidRPr="00C15145" w:rsidRDefault="00691A5B" w:rsidP="00691A5B">
      <w:pPr>
        <w:rPr>
          <w:rFonts w:cstheme="minorHAnsi"/>
          <w:color w:val="000000"/>
          <w:sz w:val="20"/>
          <w:szCs w:val="20"/>
        </w:rPr>
      </w:pPr>
      <w:r w:rsidRPr="00C15145">
        <w:rPr>
          <w:rFonts w:cstheme="minorHAnsi"/>
          <w:color w:val="000000"/>
          <w:sz w:val="20"/>
          <w:szCs w:val="20"/>
        </w:rPr>
        <w:t xml:space="preserve">SECTION 2.  </w:t>
      </w:r>
      <w:r w:rsidRPr="00C15145">
        <w:rPr>
          <w:rFonts w:cstheme="minorHAnsi"/>
          <w:color w:val="000000"/>
          <w:sz w:val="20"/>
          <w:szCs w:val="20"/>
          <w:u w:val="single"/>
        </w:rPr>
        <w:t>Conveyance.</w:t>
      </w:r>
      <w:r w:rsidRPr="00C15145">
        <w:rPr>
          <w:rFonts w:cstheme="minorHAnsi"/>
          <w:color w:val="000000"/>
          <w:sz w:val="20"/>
          <w:szCs w:val="20"/>
        </w:rPr>
        <w:t xml:space="preserve">  25-feet of the vacated right-of-way shall be conveyed to the adjoining property owners, Donald, and Brenda Struve, on the north side.  25-feet of the vacated right-of-way shall be conveyed to the adjoining property owners, Turner Family Revocable Trust, on the south side.  </w:t>
      </w:r>
    </w:p>
    <w:p w14:paraId="12D87851" w14:textId="77777777" w:rsidR="00691A5B" w:rsidRPr="00C15145" w:rsidRDefault="00691A5B" w:rsidP="00691A5B">
      <w:pPr>
        <w:rPr>
          <w:rFonts w:cstheme="minorHAnsi"/>
          <w:color w:val="000000"/>
          <w:sz w:val="20"/>
          <w:szCs w:val="20"/>
        </w:rPr>
      </w:pPr>
      <w:r w:rsidRPr="00C15145">
        <w:rPr>
          <w:rFonts w:cstheme="minorHAnsi"/>
          <w:color w:val="000000"/>
          <w:sz w:val="20"/>
          <w:szCs w:val="20"/>
        </w:rPr>
        <w:t xml:space="preserve">SECTION 4.  </w:t>
      </w:r>
      <w:r w:rsidRPr="00C15145">
        <w:rPr>
          <w:rFonts w:cstheme="minorHAnsi"/>
          <w:color w:val="000000"/>
          <w:sz w:val="20"/>
          <w:szCs w:val="20"/>
          <w:u w:val="single"/>
        </w:rPr>
        <w:t>Repealer.</w:t>
      </w:r>
      <w:r w:rsidRPr="00C15145">
        <w:rPr>
          <w:rFonts w:cstheme="minorHAnsi"/>
          <w:color w:val="000000"/>
          <w:sz w:val="20"/>
          <w:szCs w:val="20"/>
        </w:rPr>
        <w:t xml:space="preserve">  All ordinances, resolutions, and motions of the City Council in conflict with this action are hereby repealed.</w:t>
      </w:r>
    </w:p>
    <w:p w14:paraId="6080CFF4" w14:textId="77777777" w:rsidR="00691A5B" w:rsidRPr="00C15145" w:rsidRDefault="00691A5B" w:rsidP="00691A5B">
      <w:pPr>
        <w:rPr>
          <w:rFonts w:cstheme="minorHAnsi"/>
          <w:color w:val="000000"/>
          <w:sz w:val="20"/>
          <w:szCs w:val="20"/>
        </w:rPr>
      </w:pPr>
      <w:r w:rsidRPr="00C15145">
        <w:rPr>
          <w:rFonts w:cstheme="minorHAnsi"/>
          <w:sz w:val="20"/>
          <w:szCs w:val="20"/>
        </w:rPr>
        <w:t xml:space="preserve">SECTION 5.  </w:t>
      </w:r>
      <w:r w:rsidRPr="00C15145">
        <w:rPr>
          <w:rFonts w:cstheme="minorHAnsi"/>
          <w:sz w:val="20"/>
          <w:szCs w:val="20"/>
          <w:u w:val="single"/>
        </w:rPr>
        <w:t>Effective Date</w:t>
      </w:r>
      <w:r w:rsidRPr="00C15145">
        <w:rPr>
          <w:rFonts w:cstheme="minorHAnsi"/>
          <w:sz w:val="20"/>
          <w:szCs w:val="20"/>
        </w:rPr>
        <w:t>.  This ordinance shall be effective from and after its final passage, approval and publication as provided by law.</w:t>
      </w:r>
      <w:r w:rsidRPr="00C15145">
        <w:rPr>
          <w:rFonts w:cstheme="minorHAnsi"/>
          <w:color w:val="000000"/>
          <w:sz w:val="20"/>
          <w:szCs w:val="20"/>
        </w:rPr>
        <w:t xml:space="preserve"> </w:t>
      </w:r>
    </w:p>
    <w:p w14:paraId="5C31B5F0" w14:textId="77777777" w:rsidR="00691A5B" w:rsidRPr="00C15145" w:rsidRDefault="00691A5B" w:rsidP="00691A5B">
      <w:pPr>
        <w:rPr>
          <w:rFonts w:cstheme="minorHAnsi"/>
          <w:color w:val="000000"/>
          <w:sz w:val="20"/>
          <w:szCs w:val="20"/>
        </w:rPr>
      </w:pPr>
      <w:r w:rsidRPr="00C15145">
        <w:rPr>
          <w:rFonts w:cstheme="minorHAnsi"/>
          <w:color w:val="000000"/>
          <w:sz w:val="20"/>
          <w:szCs w:val="20"/>
        </w:rPr>
        <w:t xml:space="preserve"> </w:t>
      </w:r>
      <w:r w:rsidRPr="00C15145">
        <w:rPr>
          <w:rFonts w:cstheme="minorHAnsi"/>
          <w:sz w:val="20"/>
          <w:szCs w:val="20"/>
        </w:rPr>
        <w:t>First Reading Passed:  August 10</w:t>
      </w:r>
      <w:r w:rsidRPr="00C15145">
        <w:rPr>
          <w:rFonts w:cstheme="minorHAnsi"/>
          <w:sz w:val="20"/>
          <w:szCs w:val="20"/>
          <w:vertAlign w:val="superscript"/>
        </w:rPr>
        <w:t>th</w:t>
      </w:r>
      <w:r w:rsidRPr="00C15145">
        <w:rPr>
          <w:rFonts w:cstheme="minorHAnsi"/>
          <w:sz w:val="20"/>
          <w:szCs w:val="20"/>
        </w:rPr>
        <w:t>, 2022</w:t>
      </w:r>
    </w:p>
    <w:p w14:paraId="74648700" w14:textId="27B4BFE0" w:rsidR="00691A5B" w:rsidRPr="00C15145" w:rsidRDefault="00691A5B" w:rsidP="00691A5B">
      <w:pPr>
        <w:rPr>
          <w:rFonts w:cstheme="minorHAnsi"/>
          <w:color w:val="000000"/>
          <w:sz w:val="20"/>
          <w:szCs w:val="20"/>
        </w:rPr>
      </w:pPr>
      <w:r w:rsidRPr="00C15145">
        <w:rPr>
          <w:rFonts w:cstheme="minorHAnsi"/>
          <w:sz w:val="20"/>
          <w:szCs w:val="20"/>
        </w:rPr>
        <w:t>Second Reading Passed:  Waived</w:t>
      </w:r>
    </w:p>
    <w:p w14:paraId="779D8836" w14:textId="3E86D75F" w:rsidR="00911097" w:rsidRPr="00C15145" w:rsidRDefault="00691A5B" w:rsidP="000B6533">
      <w:pPr>
        <w:keepNext/>
        <w:keepLines/>
        <w:tabs>
          <w:tab w:val="left" w:pos="-1200"/>
          <w:tab w:val="left" w:pos="-720"/>
          <w:tab w:val="left" w:pos="0"/>
          <w:tab w:val="left" w:pos="720"/>
          <w:tab w:val="left" w:pos="1080"/>
          <w:tab w:val="left" w:pos="2160"/>
        </w:tabs>
        <w:rPr>
          <w:rFonts w:cstheme="minorHAnsi"/>
          <w:sz w:val="20"/>
          <w:szCs w:val="20"/>
        </w:rPr>
      </w:pPr>
      <w:r w:rsidRPr="00C15145">
        <w:rPr>
          <w:rFonts w:cstheme="minorHAnsi"/>
          <w:sz w:val="20"/>
          <w:szCs w:val="20"/>
        </w:rPr>
        <w:t>Third Reading Passed:  Waived</w:t>
      </w:r>
    </w:p>
    <w:p w14:paraId="3FDC2B14" w14:textId="4C2B91D8" w:rsidR="003C7CA5" w:rsidRPr="00C15145" w:rsidRDefault="000B6533">
      <w:pPr>
        <w:rPr>
          <w:rFonts w:eastAsia="Times New Roman" w:cstheme="minorHAnsi"/>
          <w:color w:val="050505"/>
          <w:sz w:val="20"/>
          <w:szCs w:val="20"/>
        </w:rPr>
      </w:pPr>
      <w:r w:rsidRPr="00C15145">
        <w:rPr>
          <w:sz w:val="20"/>
          <w:szCs w:val="20"/>
        </w:rPr>
        <w:t>T</w:t>
      </w:r>
      <w:r w:rsidR="00691A5B" w:rsidRPr="00C15145">
        <w:rPr>
          <w:sz w:val="20"/>
          <w:szCs w:val="20"/>
        </w:rPr>
        <w:t xml:space="preserve">eegerstrom moved, seconded </w:t>
      </w:r>
      <w:r w:rsidR="00A634AA" w:rsidRPr="00C15145">
        <w:rPr>
          <w:sz w:val="20"/>
          <w:szCs w:val="20"/>
        </w:rPr>
        <w:t xml:space="preserve">by Hogberg to accept Reeves Roofing bid </w:t>
      </w:r>
      <w:r w:rsidR="00911097" w:rsidRPr="00C15145">
        <w:rPr>
          <w:sz w:val="20"/>
          <w:szCs w:val="20"/>
        </w:rPr>
        <w:t xml:space="preserve">for </w:t>
      </w:r>
      <w:r w:rsidR="006E5C0C" w:rsidRPr="00C15145">
        <w:rPr>
          <w:sz w:val="20"/>
          <w:szCs w:val="20"/>
        </w:rPr>
        <w:t>$35,356.72 for work to be completed on the Fitness Center, Park Bathroom, SE Park Shelter, Pool Pump House, and Maintenance Shed</w:t>
      </w:r>
      <w:r w:rsidR="00911097" w:rsidRPr="00C15145">
        <w:rPr>
          <w:sz w:val="20"/>
          <w:szCs w:val="20"/>
        </w:rPr>
        <w:t xml:space="preserve">. </w:t>
      </w:r>
      <w:r w:rsidR="00911097" w:rsidRPr="00C15145">
        <w:rPr>
          <w:rFonts w:eastAsia="Times New Roman" w:cstheme="minorHAnsi"/>
          <w:color w:val="050505"/>
          <w:sz w:val="20"/>
          <w:szCs w:val="20"/>
        </w:rPr>
        <w:t xml:space="preserve">Ayes 5. Motion carried. </w:t>
      </w:r>
    </w:p>
    <w:p w14:paraId="51564E8E" w14:textId="44CA358D" w:rsidR="00911097" w:rsidRPr="00C15145" w:rsidRDefault="00911097">
      <w:pPr>
        <w:rPr>
          <w:rFonts w:eastAsia="Times New Roman" w:cstheme="minorHAnsi"/>
          <w:color w:val="050505"/>
          <w:sz w:val="20"/>
          <w:szCs w:val="20"/>
        </w:rPr>
      </w:pPr>
      <w:r w:rsidRPr="00C15145">
        <w:rPr>
          <w:rFonts w:eastAsia="Times New Roman" w:cstheme="minorHAnsi"/>
          <w:color w:val="050505"/>
          <w:sz w:val="20"/>
          <w:szCs w:val="20"/>
        </w:rPr>
        <w:t>K. Petersen moved, seconded by Hogberg to adopt the City of Elk Horn – Seatbelt policy. Ayes 5. Motion carried.</w:t>
      </w:r>
    </w:p>
    <w:p w14:paraId="1C753B77" w14:textId="7B92E937" w:rsidR="00911097" w:rsidRPr="00C15145" w:rsidRDefault="00911097">
      <w:pPr>
        <w:rPr>
          <w:rFonts w:eastAsia="Times New Roman" w:cstheme="minorHAnsi"/>
          <w:color w:val="050505"/>
          <w:sz w:val="20"/>
          <w:szCs w:val="20"/>
        </w:rPr>
      </w:pPr>
      <w:r w:rsidRPr="00C15145">
        <w:rPr>
          <w:rFonts w:eastAsia="Times New Roman" w:cstheme="minorHAnsi"/>
          <w:color w:val="050505"/>
          <w:sz w:val="20"/>
          <w:szCs w:val="20"/>
        </w:rPr>
        <w:lastRenderedPageBreak/>
        <w:t>Teegerstrom moved, seconded by D. Petersen to adopt the City of Elk Horn – General Safety Manual Policy. Ayes 5. Motion carried.</w:t>
      </w:r>
    </w:p>
    <w:p w14:paraId="4E09D52C" w14:textId="40DEC4CB" w:rsidR="006E5C0C" w:rsidRPr="00C15145" w:rsidRDefault="006E5C0C">
      <w:pPr>
        <w:rPr>
          <w:rFonts w:eastAsia="Times New Roman" w:cstheme="minorHAnsi"/>
          <w:color w:val="050505"/>
          <w:sz w:val="20"/>
          <w:szCs w:val="20"/>
        </w:rPr>
      </w:pPr>
      <w:r w:rsidRPr="00C15145">
        <w:rPr>
          <w:rFonts w:eastAsia="Times New Roman" w:cstheme="minorHAnsi"/>
          <w:color w:val="050505"/>
          <w:sz w:val="20"/>
          <w:szCs w:val="20"/>
        </w:rPr>
        <w:t>Fredericksen moved, seconded by K. Petersen to adjourn the meeting at 6:15PM. Ayes 5. Motion carried.</w:t>
      </w:r>
    </w:p>
    <w:p w14:paraId="3D306FD8" w14:textId="063F91FB" w:rsidR="006E5C0C" w:rsidRPr="00C15145" w:rsidRDefault="006E5C0C">
      <w:pPr>
        <w:rPr>
          <w:rFonts w:eastAsia="Times New Roman" w:cstheme="minorHAnsi"/>
          <w:color w:val="050505"/>
          <w:sz w:val="20"/>
          <w:szCs w:val="20"/>
        </w:rPr>
      </w:pPr>
    </w:p>
    <w:p w14:paraId="322DDB27" w14:textId="77777777" w:rsidR="006E5C0C" w:rsidRPr="00C15145" w:rsidRDefault="006E5C0C" w:rsidP="006E5C0C">
      <w:pPr>
        <w:rPr>
          <w:sz w:val="20"/>
          <w:szCs w:val="20"/>
        </w:rPr>
      </w:pPr>
    </w:p>
    <w:p w14:paraId="243D474E" w14:textId="77777777" w:rsidR="006E5C0C" w:rsidRPr="00C15145" w:rsidRDefault="006E5C0C" w:rsidP="006E5C0C">
      <w:pPr>
        <w:shd w:val="clear" w:color="auto" w:fill="FFFFFF"/>
        <w:spacing w:after="0" w:line="240" w:lineRule="auto"/>
        <w:rPr>
          <w:rFonts w:eastAsia="Times New Roman" w:cstheme="minorHAnsi"/>
          <w:color w:val="050505"/>
          <w:sz w:val="20"/>
          <w:szCs w:val="20"/>
        </w:rPr>
      </w:pPr>
    </w:p>
    <w:p w14:paraId="5DE53089" w14:textId="7AAC94AC" w:rsidR="006E5C0C" w:rsidRPr="00C15145" w:rsidRDefault="006E5C0C" w:rsidP="006E5C0C">
      <w:pPr>
        <w:shd w:val="clear" w:color="auto" w:fill="FFFFFF"/>
        <w:spacing w:after="0" w:line="240" w:lineRule="auto"/>
        <w:rPr>
          <w:rFonts w:eastAsia="Times New Roman" w:cstheme="minorHAnsi"/>
          <w:color w:val="050505"/>
          <w:sz w:val="20"/>
          <w:szCs w:val="20"/>
        </w:rPr>
      </w:pPr>
      <w:r w:rsidRPr="00C15145">
        <w:rPr>
          <w:rFonts w:eastAsia="Times New Roman" w:cstheme="minorHAnsi"/>
          <w:color w:val="050505"/>
          <w:sz w:val="20"/>
          <w:szCs w:val="20"/>
        </w:rPr>
        <w:t>_______________________                                 ____________________________</w:t>
      </w:r>
    </w:p>
    <w:p w14:paraId="3C83D043" w14:textId="49D814D7" w:rsidR="006E5C0C" w:rsidRPr="00C15145" w:rsidRDefault="006E5C0C" w:rsidP="006E5C0C">
      <w:pPr>
        <w:shd w:val="clear" w:color="auto" w:fill="FFFFFF"/>
        <w:spacing w:after="0" w:line="240" w:lineRule="auto"/>
        <w:rPr>
          <w:rFonts w:eastAsia="Times New Roman" w:cstheme="minorHAnsi"/>
          <w:color w:val="050505"/>
          <w:sz w:val="20"/>
          <w:szCs w:val="20"/>
        </w:rPr>
      </w:pPr>
      <w:r w:rsidRPr="00C15145">
        <w:rPr>
          <w:rFonts w:eastAsia="Times New Roman" w:cstheme="minorHAnsi"/>
          <w:color w:val="050505"/>
          <w:sz w:val="20"/>
          <w:szCs w:val="20"/>
        </w:rPr>
        <w:t xml:space="preserve">Tim Fredericksen, Mayor Pro-Tem               </w:t>
      </w:r>
      <w:r w:rsidR="000B6533" w:rsidRPr="00C15145">
        <w:rPr>
          <w:rFonts w:eastAsia="Times New Roman" w:cstheme="minorHAnsi"/>
          <w:color w:val="050505"/>
          <w:sz w:val="20"/>
          <w:szCs w:val="20"/>
        </w:rPr>
        <w:t xml:space="preserve">   </w:t>
      </w:r>
      <w:r w:rsidRPr="00C15145">
        <w:rPr>
          <w:rFonts w:eastAsia="Times New Roman" w:cstheme="minorHAnsi"/>
          <w:color w:val="050505"/>
          <w:sz w:val="20"/>
          <w:szCs w:val="20"/>
        </w:rPr>
        <w:t xml:space="preserve">        Chelsee Jacobsen, City Clerk</w:t>
      </w:r>
    </w:p>
    <w:p w14:paraId="4FCFFBDC" w14:textId="77777777" w:rsidR="006E5C0C" w:rsidRPr="00C15145" w:rsidRDefault="006E5C0C">
      <w:pPr>
        <w:rPr>
          <w:rFonts w:eastAsia="Times New Roman" w:cstheme="minorHAnsi"/>
          <w:color w:val="050505"/>
          <w:sz w:val="16"/>
          <w:szCs w:val="16"/>
        </w:rPr>
      </w:pPr>
    </w:p>
    <w:p w14:paraId="01AE88BB" w14:textId="77777777" w:rsidR="006E5C0C" w:rsidRPr="00A634AA" w:rsidRDefault="006E5C0C">
      <w:pPr>
        <w:rPr>
          <w:sz w:val="20"/>
          <w:szCs w:val="20"/>
        </w:rPr>
      </w:pPr>
    </w:p>
    <w:sectPr w:rsidR="006E5C0C" w:rsidRPr="00A634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FE89" w14:textId="77777777" w:rsidR="00835DB6" w:rsidRDefault="00835DB6" w:rsidP="00691A5B">
      <w:pPr>
        <w:spacing w:after="0" w:line="240" w:lineRule="auto"/>
      </w:pPr>
      <w:r>
        <w:separator/>
      </w:r>
    </w:p>
  </w:endnote>
  <w:endnote w:type="continuationSeparator" w:id="0">
    <w:p w14:paraId="2D4EA9B1" w14:textId="77777777" w:rsidR="00835DB6" w:rsidRDefault="00835DB6" w:rsidP="0069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1AC4" w14:textId="77777777" w:rsidR="00835DB6" w:rsidRDefault="00835DB6" w:rsidP="00691A5B">
      <w:pPr>
        <w:spacing w:after="0" w:line="240" w:lineRule="auto"/>
      </w:pPr>
      <w:r>
        <w:separator/>
      </w:r>
    </w:p>
  </w:footnote>
  <w:footnote w:type="continuationSeparator" w:id="0">
    <w:p w14:paraId="53503436" w14:textId="77777777" w:rsidR="00835DB6" w:rsidRDefault="00835DB6" w:rsidP="00691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6F"/>
    <w:rsid w:val="00006140"/>
    <w:rsid w:val="000B6533"/>
    <w:rsid w:val="003C7CA5"/>
    <w:rsid w:val="00545598"/>
    <w:rsid w:val="005A0607"/>
    <w:rsid w:val="005B2CA6"/>
    <w:rsid w:val="00691A5B"/>
    <w:rsid w:val="006E5C0C"/>
    <w:rsid w:val="00835DB6"/>
    <w:rsid w:val="00911097"/>
    <w:rsid w:val="00960942"/>
    <w:rsid w:val="009F5B3B"/>
    <w:rsid w:val="00A634AA"/>
    <w:rsid w:val="00B5366F"/>
    <w:rsid w:val="00C1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AD3D"/>
  <w15:chartTrackingRefBased/>
  <w15:docId w15:val="{374D1756-4694-49BC-9214-2A34234A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6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5B"/>
  </w:style>
  <w:style w:type="paragraph" w:styleId="Footer">
    <w:name w:val="footer"/>
    <w:basedOn w:val="Normal"/>
    <w:link w:val="FooterChar"/>
    <w:uiPriority w:val="99"/>
    <w:unhideWhenUsed/>
    <w:rsid w:val="0069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6</cp:revision>
  <dcterms:created xsi:type="dcterms:W3CDTF">2022-08-12T15:55:00Z</dcterms:created>
  <dcterms:modified xsi:type="dcterms:W3CDTF">2022-11-09T21:05:00Z</dcterms:modified>
</cp:coreProperties>
</file>