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B4D7" w14:textId="593C4178"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The City Council of Elk Horn met in regular session on Monday, February 1st, 2021 at 6:00 P.M. with the following members present: Mayor Jens; Councilmen Fredericksen, McCarthy, Petersen, Potts and Teegerstrom; Clint Fichter Small City Resources, Dave Sturm with Snyder &amp; Associates, Public Works Director Andy Ring, Clerk Chelsee Jacobsen (Phone), Emily Paulsen and Peggy Mortensen. </w:t>
      </w:r>
    </w:p>
    <w:p w14:paraId="314C622A" w14:textId="77777777" w:rsidR="00773C0D" w:rsidRDefault="00773C0D" w:rsidP="00773C0D">
      <w:pPr>
        <w:shd w:val="clear" w:color="auto" w:fill="FFFFFF"/>
        <w:spacing w:after="0" w:line="240" w:lineRule="auto"/>
        <w:rPr>
          <w:rFonts w:eastAsia="Times New Roman" w:cstheme="minorHAnsi"/>
          <w:color w:val="050505"/>
          <w:sz w:val="21"/>
          <w:szCs w:val="21"/>
        </w:rPr>
      </w:pPr>
    </w:p>
    <w:p w14:paraId="5A5EB8BA" w14:textId="1B0703C1"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Petersen moved, seconded by Fredericksen to approve the agenda. ROLL CALL: Ayes 5. Motion carried.</w:t>
      </w:r>
    </w:p>
    <w:p w14:paraId="7EE19EBE" w14:textId="77777777" w:rsidR="00773C0D" w:rsidRDefault="00773C0D" w:rsidP="00773C0D">
      <w:pPr>
        <w:shd w:val="clear" w:color="auto" w:fill="FFFFFF"/>
        <w:spacing w:after="0" w:line="240" w:lineRule="auto"/>
        <w:rPr>
          <w:rFonts w:eastAsia="Times New Roman" w:cstheme="minorHAnsi"/>
          <w:color w:val="050505"/>
          <w:sz w:val="21"/>
          <w:szCs w:val="21"/>
        </w:rPr>
      </w:pPr>
    </w:p>
    <w:p w14:paraId="3093E3CC" w14:textId="5D5783A9"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Petersen moved, seconded by McCarthy to approve the minutes for the January 6th, and January 20</w:t>
      </w:r>
      <w:r w:rsidRPr="00773C0D">
        <w:rPr>
          <w:rFonts w:eastAsia="Times New Roman" w:cstheme="minorHAnsi"/>
          <w:color w:val="050505"/>
          <w:sz w:val="21"/>
          <w:szCs w:val="21"/>
          <w:vertAlign w:val="superscript"/>
        </w:rPr>
        <w:t>th</w:t>
      </w:r>
      <w:r>
        <w:rPr>
          <w:rFonts w:eastAsia="Times New Roman" w:cstheme="minorHAnsi"/>
          <w:color w:val="050505"/>
          <w:sz w:val="21"/>
          <w:szCs w:val="21"/>
        </w:rPr>
        <w:t>, 2021 meetings.  ROLL CALL: Ayes 5. Motion carried.</w:t>
      </w:r>
    </w:p>
    <w:p w14:paraId="3496DDDB" w14:textId="77777777" w:rsidR="00773C0D" w:rsidRDefault="00773C0D" w:rsidP="00773C0D">
      <w:pPr>
        <w:shd w:val="clear" w:color="auto" w:fill="FFFFFF"/>
        <w:spacing w:after="0" w:line="240" w:lineRule="auto"/>
        <w:rPr>
          <w:rFonts w:eastAsia="Times New Roman" w:cstheme="minorHAnsi"/>
          <w:color w:val="050505"/>
          <w:sz w:val="21"/>
          <w:szCs w:val="21"/>
        </w:rPr>
      </w:pPr>
    </w:p>
    <w:p w14:paraId="1AC9DEBF" w14:textId="04ED77F4"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McCarthy moved, seconded by Potts to approve the claims register. ROLL CALL: Ayes 5. Motion carried. </w:t>
      </w:r>
    </w:p>
    <w:p w14:paraId="4D73041A" w14:textId="77777777" w:rsidR="00773C0D" w:rsidRDefault="00773C0D" w:rsidP="00773C0D">
      <w:pPr>
        <w:shd w:val="clear" w:color="auto" w:fill="FFFFFF"/>
        <w:spacing w:after="0" w:line="240" w:lineRule="auto"/>
        <w:rPr>
          <w:rFonts w:eastAsia="Times New Roman" w:cstheme="minorHAnsi"/>
          <w:color w:val="050505"/>
          <w:sz w:val="21"/>
          <w:szCs w:val="21"/>
        </w:rPr>
      </w:pPr>
    </w:p>
    <w:p w14:paraId="5071348F" w14:textId="37F7D470"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Petersen moved, seconded by McCarthy to approve financial report. ROLL CALL: Ayes 5. Motion carried.</w:t>
      </w:r>
    </w:p>
    <w:p w14:paraId="21FA26FF" w14:textId="77777777" w:rsidR="00773C0D" w:rsidRDefault="00773C0D" w:rsidP="00773C0D">
      <w:pPr>
        <w:shd w:val="clear" w:color="auto" w:fill="FFFFFF"/>
        <w:spacing w:after="0" w:line="240" w:lineRule="auto"/>
        <w:rPr>
          <w:rFonts w:eastAsia="Times New Roman" w:cstheme="minorHAnsi"/>
          <w:color w:val="050505"/>
          <w:sz w:val="21"/>
          <w:szCs w:val="21"/>
        </w:rPr>
      </w:pPr>
    </w:p>
    <w:p w14:paraId="14B6BE56" w14:textId="6F2FBBDF"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Bids were received for the Washington/Salem intersection and Union/Catalpa Street improvement. The lowest bid went to Precision Concrete Services (PCS) out of Atlantic, Iowa. Their bid was $264,678.65 for both projects listed. </w:t>
      </w:r>
    </w:p>
    <w:p w14:paraId="31F74E19" w14:textId="77777777" w:rsidR="00773C0D" w:rsidRDefault="00773C0D" w:rsidP="00773C0D">
      <w:pPr>
        <w:shd w:val="clear" w:color="auto" w:fill="FFFFFF"/>
        <w:spacing w:after="0" w:line="240" w:lineRule="auto"/>
        <w:rPr>
          <w:rFonts w:eastAsia="Times New Roman" w:cstheme="minorHAnsi"/>
          <w:color w:val="050505"/>
          <w:sz w:val="21"/>
          <w:szCs w:val="21"/>
        </w:rPr>
      </w:pPr>
    </w:p>
    <w:p w14:paraId="19386A46" w14:textId="22D2CB7E"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McCarthy moved, seconded by Petersen to approve the resolution for Approving Plans, Specifications and Form of Contract. ROLL CALL: Ayes 5. Motion carried.</w:t>
      </w:r>
    </w:p>
    <w:p w14:paraId="59404E6D" w14:textId="0AA129EA" w:rsidR="00773C0D" w:rsidRDefault="00773C0D" w:rsidP="00773C0D">
      <w:pPr>
        <w:shd w:val="clear" w:color="auto" w:fill="FFFFFF"/>
        <w:spacing w:after="0" w:line="240" w:lineRule="auto"/>
        <w:rPr>
          <w:rFonts w:eastAsia="Times New Roman" w:cstheme="minorHAnsi"/>
          <w:color w:val="050505"/>
          <w:sz w:val="21"/>
          <w:szCs w:val="21"/>
        </w:rPr>
      </w:pPr>
    </w:p>
    <w:p w14:paraId="63D1AF1A" w14:textId="0BD5615D"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Potts moved, seconded by Teegerstrom to approve the Resolution Making Award of Contract. ROLL CALL: Ayes 5. Motion carried.</w:t>
      </w:r>
    </w:p>
    <w:p w14:paraId="1404F64B" w14:textId="1D6955FE" w:rsidR="00773C0D" w:rsidRDefault="00773C0D" w:rsidP="00773C0D">
      <w:pPr>
        <w:shd w:val="clear" w:color="auto" w:fill="FFFFFF"/>
        <w:spacing w:after="0" w:line="240" w:lineRule="auto"/>
        <w:rPr>
          <w:rFonts w:eastAsia="Times New Roman" w:cstheme="minorHAnsi"/>
          <w:color w:val="050505"/>
          <w:sz w:val="21"/>
          <w:szCs w:val="21"/>
        </w:rPr>
      </w:pPr>
    </w:p>
    <w:p w14:paraId="6D14B455" w14:textId="6C9E5CDF" w:rsidR="00773C0D" w:rsidRDefault="00773C0D"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McCarthy moved, seconded by Petersen to </w:t>
      </w:r>
      <w:r w:rsidR="00EF6A94">
        <w:rPr>
          <w:rFonts w:eastAsia="Times New Roman" w:cstheme="minorHAnsi"/>
          <w:color w:val="050505"/>
          <w:sz w:val="21"/>
          <w:szCs w:val="21"/>
        </w:rPr>
        <w:t>open the public hearing on Plans, Specifications, and Form of Contract. No citizens were present. Potts moved, seconded by Teegerstrom to close the public hearing.</w:t>
      </w:r>
    </w:p>
    <w:p w14:paraId="125DBAE5" w14:textId="30D79B9D" w:rsidR="00EF6A94" w:rsidRDefault="00EF6A94" w:rsidP="00773C0D">
      <w:pPr>
        <w:shd w:val="clear" w:color="auto" w:fill="FFFFFF"/>
        <w:spacing w:after="0" w:line="240" w:lineRule="auto"/>
        <w:rPr>
          <w:rFonts w:eastAsia="Times New Roman" w:cstheme="minorHAnsi"/>
          <w:color w:val="050505"/>
          <w:sz w:val="21"/>
          <w:szCs w:val="21"/>
        </w:rPr>
      </w:pPr>
    </w:p>
    <w:p w14:paraId="5A79A742" w14:textId="6DECDAAA" w:rsidR="00EF6A94" w:rsidRDefault="00EF6A94"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Dave from S&amp;A presented the Water System Preliminary Engineering Report. The city’s water supply system has been shown to be safe and reliable. Based on the City’s needs and priorities, it was recommended from S&amp;A that the city move forward with the three water system improvement projects.  Potts moved, seconded by Petersen to </w:t>
      </w:r>
      <w:r w:rsidR="00631A83">
        <w:rPr>
          <w:rFonts w:eastAsia="Times New Roman" w:cstheme="minorHAnsi"/>
          <w:color w:val="050505"/>
          <w:sz w:val="21"/>
          <w:szCs w:val="21"/>
        </w:rPr>
        <w:t>authorize,</w:t>
      </w:r>
      <w:r>
        <w:rPr>
          <w:rFonts w:eastAsia="Times New Roman" w:cstheme="minorHAnsi"/>
          <w:color w:val="050505"/>
          <w:sz w:val="21"/>
          <w:szCs w:val="21"/>
        </w:rPr>
        <w:t xml:space="preserve"> </w:t>
      </w:r>
      <w:r w:rsidR="00614E60">
        <w:rPr>
          <w:rFonts w:eastAsia="Times New Roman" w:cstheme="minorHAnsi"/>
          <w:color w:val="050505"/>
          <w:sz w:val="21"/>
          <w:szCs w:val="21"/>
        </w:rPr>
        <w:t>and</w:t>
      </w:r>
      <w:r>
        <w:rPr>
          <w:rFonts w:eastAsia="Times New Roman" w:cstheme="minorHAnsi"/>
          <w:color w:val="050505"/>
          <w:sz w:val="21"/>
          <w:szCs w:val="21"/>
        </w:rPr>
        <w:t xml:space="preserve"> submit the water report to the State of Iowa. </w:t>
      </w:r>
    </w:p>
    <w:p w14:paraId="278E68F0" w14:textId="1D5C92E3" w:rsidR="00EF6A94" w:rsidRDefault="00EF6A94" w:rsidP="00773C0D">
      <w:pPr>
        <w:shd w:val="clear" w:color="auto" w:fill="FFFFFF"/>
        <w:spacing w:after="0" w:line="240" w:lineRule="auto"/>
        <w:rPr>
          <w:rFonts w:eastAsia="Times New Roman" w:cstheme="minorHAnsi"/>
          <w:color w:val="050505"/>
          <w:sz w:val="21"/>
          <w:szCs w:val="21"/>
        </w:rPr>
      </w:pPr>
    </w:p>
    <w:p w14:paraId="037BBDD3" w14:textId="7DF6E0EB" w:rsidR="00EF6A94" w:rsidRDefault="005A2577"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The City Council will have a Public Hearing on February 17</w:t>
      </w:r>
      <w:r w:rsidRPr="005A2577">
        <w:rPr>
          <w:rFonts w:eastAsia="Times New Roman" w:cstheme="minorHAnsi"/>
          <w:color w:val="050505"/>
          <w:sz w:val="21"/>
          <w:szCs w:val="21"/>
          <w:vertAlign w:val="superscript"/>
        </w:rPr>
        <w:t>th</w:t>
      </w:r>
      <w:r>
        <w:rPr>
          <w:rFonts w:eastAsia="Times New Roman" w:cstheme="minorHAnsi"/>
          <w:color w:val="050505"/>
          <w:sz w:val="21"/>
          <w:szCs w:val="21"/>
        </w:rPr>
        <w:t xml:space="preserve"> at 5:00PM to discuss the additional Stormwater Fee for Elk Horn Water Utility customers, Max Levy Hearing and discuss the 2021-2022 FY Budget.</w:t>
      </w:r>
    </w:p>
    <w:p w14:paraId="031F9A34" w14:textId="6E6B66A0" w:rsidR="005A2577" w:rsidRDefault="005A2577" w:rsidP="00773C0D">
      <w:pPr>
        <w:shd w:val="clear" w:color="auto" w:fill="FFFFFF"/>
        <w:spacing w:after="0" w:line="240" w:lineRule="auto"/>
        <w:rPr>
          <w:rFonts w:eastAsia="Times New Roman" w:cstheme="minorHAnsi"/>
          <w:color w:val="050505"/>
          <w:sz w:val="21"/>
          <w:szCs w:val="21"/>
        </w:rPr>
      </w:pPr>
    </w:p>
    <w:p w14:paraId="294CE8A3" w14:textId="3D0042C2" w:rsidR="005A2577" w:rsidRDefault="005A2577"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Petersen moved, seconded by McCarthy to approve Larsen’s Pub Liquor license for 2021. </w:t>
      </w:r>
    </w:p>
    <w:p w14:paraId="4E0DDC46" w14:textId="41496139" w:rsidR="005A2577" w:rsidRDefault="005A2577" w:rsidP="00773C0D">
      <w:pPr>
        <w:shd w:val="clear" w:color="auto" w:fill="FFFFFF"/>
        <w:spacing w:after="0" w:line="240" w:lineRule="auto"/>
        <w:rPr>
          <w:rFonts w:eastAsia="Times New Roman" w:cstheme="minorHAnsi"/>
          <w:color w:val="050505"/>
          <w:sz w:val="21"/>
          <w:szCs w:val="21"/>
        </w:rPr>
      </w:pPr>
    </w:p>
    <w:p w14:paraId="3723A1B2" w14:textId="6BD5E23A" w:rsidR="00875F65" w:rsidRDefault="00875F65"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McCarthy moved, seconded by Potts to approve, and accept the permanent pedestrian trail easement from Salem Lutheran Homes for the park trail project for completion Spring/Summer of 2021. </w:t>
      </w:r>
    </w:p>
    <w:p w14:paraId="1260E272" w14:textId="29DBECEF" w:rsidR="00875F65" w:rsidRDefault="00875F65" w:rsidP="00773C0D">
      <w:pPr>
        <w:shd w:val="clear" w:color="auto" w:fill="FFFFFF"/>
        <w:spacing w:after="0" w:line="240" w:lineRule="auto"/>
        <w:rPr>
          <w:rFonts w:eastAsia="Times New Roman" w:cstheme="minorHAnsi"/>
          <w:color w:val="050505"/>
          <w:sz w:val="21"/>
          <w:szCs w:val="21"/>
        </w:rPr>
      </w:pPr>
    </w:p>
    <w:p w14:paraId="751D452B" w14:textId="127046F8" w:rsidR="00875F65" w:rsidRDefault="00875F65"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Peggy Mortensen and Emily Paulsen were present to notify the council of a possible idea of having Ramsey Lockers come to Elk Horn. Ramsey Lockers is a service to rural communities that could benefit from access to groceries and fresh food. The Danish Villages Improvement Organization will be putting together a public forum soon to answer any questions for residents of Elk Horn and Kimballton. </w:t>
      </w:r>
    </w:p>
    <w:p w14:paraId="4E068CCA" w14:textId="77777777" w:rsidR="00875F65" w:rsidRDefault="00875F65" w:rsidP="00773C0D">
      <w:pPr>
        <w:shd w:val="clear" w:color="auto" w:fill="FFFFFF"/>
        <w:spacing w:after="0" w:line="240" w:lineRule="auto"/>
        <w:rPr>
          <w:rFonts w:eastAsia="Times New Roman" w:cstheme="minorHAnsi"/>
          <w:color w:val="050505"/>
          <w:sz w:val="21"/>
          <w:szCs w:val="21"/>
        </w:rPr>
      </w:pPr>
    </w:p>
    <w:p w14:paraId="145BC220" w14:textId="2BAA743B" w:rsidR="005A2577" w:rsidRDefault="00875F65" w:rsidP="00773C0D">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Meeting Adjourned at 7:38PM</w:t>
      </w:r>
    </w:p>
    <w:p w14:paraId="4539B92D" w14:textId="5281C099" w:rsidR="00875F65" w:rsidRDefault="00875F65" w:rsidP="00773C0D">
      <w:pPr>
        <w:shd w:val="clear" w:color="auto" w:fill="FFFFFF"/>
        <w:spacing w:after="0" w:line="240" w:lineRule="auto"/>
        <w:rPr>
          <w:rFonts w:eastAsia="Times New Roman" w:cstheme="minorHAnsi"/>
          <w:color w:val="050505"/>
          <w:sz w:val="21"/>
          <w:szCs w:val="21"/>
        </w:rPr>
      </w:pPr>
    </w:p>
    <w:p w14:paraId="340249B3" w14:textId="77777777" w:rsidR="00875F65" w:rsidRDefault="00875F65" w:rsidP="00875F65">
      <w:pPr>
        <w:pStyle w:val="NormalWeb"/>
        <w:spacing w:before="0" w:beforeAutospacing="0" w:after="0"/>
        <w:rPr>
          <w:sz w:val="22"/>
          <w:szCs w:val="22"/>
        </w:rPr>
      </w:pPr>
    </w:p>
    <w:p w14:paraId="70380F7B" w14:textId="5C18B455" w:rsidR="00875F65" w:rsidRDefault="00875F65" w:rsidP="00875F65">
      <w:pPr>
        <w:pStyle w:val="NormalWeb"/>
        <w:spacing w:before="0" w:beforeAutospacing="0" w:after="0"/>
        <w:rPr>
          <w:sz w:val="22"/>
          <w:szCs w:val="22"/>
        </w:rPr>
      </w:pPr>
      <w:r>
        <w:rPr>
          <w:sz w:val="22"/>
          <w:szCs w:val="22"/>
        </w:rPr>
        <w:t>_____________________________</w:t>
      </w:r>
      <w:r>
        <w:rPr>
          <w:sz w:val="22"/>
          <w:szCs w:val="22"/>
        </w:rPr>
        <w:tab/>
        <w:t xml:space="preserve">               _____________________________</w:t>
      </w:r>
    </w:p>
    <w:p w14:paraId="2F92ACA0" w14:textId="44B83C6A" w:rsidR="00EF6A94" w:rsidRPr="00614E60" w:rsidRDefault="00875F65" w:rsidP="00614E60">
      <w:pPr>
        <w:pStyle w:val="NormalWeb"/>
        <w:spacing w:before="0" w:beforeAutospacing="0" w:after="0"/>
        <w:rPr>
          <w:sz w:val="22"/>
          <w:szCs w:val="22"/>
        </w:rPr>
      </w:pPr>
      <w:r>
        <w:rPr>
          <w:sz w:val="22"/>
          <w:szCs w:val="22"/>
        </w:rPr>
        <w:t xml:space="preserve">Stan Jens, Mayor </w:t>
      </w:r>
      <w:r>
        <w:rPr>
          <w:sz w:val="22"/>
          <w:szCs w:val="22"/>
        </w:rPr>
        <w:tab/>
      </w:r>
      <w:r>
        <w:rPr>
          <w:sz w:val="22"/>
          <w:szCs w:val="22"/>
        </w:rPr>
        <w:tab/>
      </w:r>
      <w:r>
        <w:rPr>
          <w:sz w:val="22"/>
          <w:szCs w:val="22"/>
        </w:rPr>
        <w:tab/>
      </w:r>
      <w:r>
        <w:rPr>
          <w:sz w:val="22"/>
          <w:szCs w:val="22"/>
        </w:rPr>
        <w:tab/>
        <w:t xml:space="preserve">      Chelsee Jacobsen, City Clerk</w:t>
      </w:r>
    </w:p>
    <w:sectPr w:rsidR="00EF6A94" w:rsidRPr="0061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0D"/>
    <w:rsid w:val="005A2577"/>
    <w:rsid w:val="00614E60"/>
    <w:rsid w:val="00631A83"/>
    <w:rsid w:val="00773C0D"/>
    <w:rsid w:val="00875F65"/>
    <w:rsid w:val="00D45600"/>
    <w:rsid w:val="00E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57D3"/>
  <w15:chartTrackingRefBased/>
  <w15:docId w15:val="{75FDCAF5-8E4D-4B3A-B6E2-E9FCAD1B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0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F6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cp:lastPrinted>2021-02-09T14:57:00Z</cp:lastPrinted>
  <dcterms:created xsi:type="dcterms:W3CDTF">2021-02-02T17:24:00Z</dcterms:created>
  <dcterms:modified xsi:type="dcterms:W3CDTF">2021-02-09T14:58:00Z</dcterms:modified>
</cp:coreProperties>
</file>